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70" w:rsidRDefault="009D5670" w:rsidP="009D5670">
      <w:pPr>
        <w:rPr>
          <w:rFonts w:ascii="Arial" w:hAnsi="Arial" w:cs="Arial"/>
          <w:b/>
        </w:rPr>
      </w:pPr>
    </w:p>
    <w:p w:rsidR="009D5670" w:rsidRPr="0087332A" w:rsidRDefault="009D5670" w:rsidP="009D5670">
      <w:pPr>
        <w:rPr>
          <w:rFonts w:ascii="Arial" w:hAnsi="Arial" w:cs="Arial"/>
          <w:b/>
        </w:rPr>
      </w:pPr>
      <w:r w:rsidRPr="0087332A">
        <w:rPr>
          <w:rFonts w:ascii="Arial" w:hAnsi="Arial" w:cs="Arial"/>
          <w:b/>
        </w:rPr>
        <w:t xml:space="preserve">Le tableau ci-dessous reprend le détail de calcul du taux de criticité de différents     </w:t>
      </w:r>
    </w:p>
    <w:p w:rsidR="009D5670" w:rsidRDefault="009D5670" w:rsidP="009D56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gramStart"/>
      <w:r w:rsidRPr="0087332A">
        <w:rPr>
          <w:rFonts w:ascii="Arial" w:hAnsi="Arial" w:cs="Arial"/>
          <w:b/>
        </w:rPr>
        <w:t>dispositifs</w:t>
      </w:r>
      <w:proofErr w:type="gramEnd"/>
      <w:r w:rsidRPr="0087332A">
        <w:rPr>
          <w:rFonts w:ascii="Arial" w:hAnsi="Arial" w:cs="Arial"/>
          <w:b/>
        </w:rPr>
        <w:t xml:space="preserve">  médicaux des services  ci haut mentionnés </w:t>
      </w:r>
    </w:p>
    <w:p w:rsidR="009D5670" w:rsidRPr="0087332A" w:rsidRDefault="009D5670" w:rsidP="009D5670">
      <w:pPr>
        <w:rPr>
          <w:rFonts w:ascii="Arial" w:hAnsi="Arial" w:cs="Arial"/>
          <w:b/>
        </w:rPr>
      </w:pPr>
    </w:p>
    <w:p w:rsidR="009D5670" w:rsidRPr="0087332A" w:rsidRDefault="009D5670" w:rsidP="009D5670">
      <w:pPr>
        <w:rPr>
          <w:rFonts w:ascii="Arial" w:hAnsi="Arial" w:cs="Arial"/>
          <w:b/>
        </w:rPr>
      </w:pPr>
    </w:p>
    <w:tbl>
      <w:tblPr>
        <w:tblW w:w="92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75"/>
        <w:gridCol w:w="992"/>
        <w:gridCol w:w="993"/>
        <w:gridCol w:w="992"/>
        <w:gridCol w:w="992"/>
      </w:tblGrid>
      <w:tr w:rsidR="009D5670" w:rsidRPr="0087332A" w:rsidTr="00F50706">
        <w:trPr>
          <w:trHeight w:val="37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b/>
              </w:rPr>
            </w:pPr>
            <w:r w:rsidRPr="0087332A">
              <w:rPr>
                <w:rFonts w:ascii="Arial" w:hAnsi="Arial" w:cs="Arial"/>
                <w:b/>
                <w:iCs/>
              </w:rPr>
              <w:t>Equipement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b/>
                <w:iCs/>
              </w:rPr>
            </w:pPr>
            <w:r w:rsidRPr="0087332A">
              <w:rPr>
                <w:rFonts w:ascii="Arial" w:hAnsi="Arial" w:cs="Arial"/>
                <w:b/>
                <w:iCs/>
              </w:rPr>
              <w:t>F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b/>
                <w:iCs/>
              </w:rPr>
            </w:pPr>
            <w:r w:rsidRPr="0087332A">
              <w:rPr>
                <w:rFonts w:ascii="Arial" w:hAnsi="Arial" w:cs="Arial"/>
                <w:b/>
                <w:iCs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b/>
                <w:iCs/>
              </w:rPr>
            </w:pPr>
            <w:r w:rsidRPr="0087332A">
              <w:rPr>
                <w:rFonts w:ascii="Arial" w:hAnsi="Arial" w:cs="Arial"/>
                <w:b/>
                <w:iCs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b/>
                <w:iCs/>
              </w:rPr>
            </w:pPr>
            <w:r w:rsidRPr="0087332A">
              <w:rPr>
                <w:rFonts w:ascii="Arial" w:hAnsi="Arial" w:cs="Arial"/>
                <w:b/>
                <w:iCs/>
              </w:rPr>
              <w:t>Criticité</w:t>
            </w:r>
          </w:p>
        </w:tc>
      </w:tr>
      <w:tr w:rsidR="009D5670" w:rsidRPr="003F0892" w:rsidTr="00F50706">
        <w:trPr>
          <w:trHeight w:val="37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</w:p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Imprimante pour cliché radiologie</w:t>
            </w:r>
          </w:p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Support mobile d’ampli</w:t>
            </w: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Support pousse seringue</w:t>
            </w: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Tondeuse </w:t>
            </w:r>
            <w:r w:rsidR="00585665" w:rsidRPr="0087332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chirurgical</w:t>
            </w: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D5670" w:rsidRPr="003F0892" w:rsidTr="00F50706">
        <w:trPr>
          <w:trHeight w:val="375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</w:p>
          <w:p w:rsidR="009D5670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Insufflateur pour endoscopie</w:t>
            </w:r>
          </w:p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Mélangeur de gaz O2 air</w:t>
            </w:r>
          </w:p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Oxymétrie</w:t>
            </w: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Mélangeur de gaz O2 air</w:t>
            </w: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D5670" w:rsidRPr="003F0892" w:rsidTr="00F50706">
        <w:trPr>
          <w:trHeight w:val="375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5670" w:rsidRDefault="00F30EEC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Soulève</w:t>
            </w:r>
            <w:r w:rsidR="009D5670" w:rsidRPr="0087332A">
              <w:rPr>
                <w:rFonts w:ascii="Arial" w:hAnsi="Arial" w:cs="Arial"/>
                <w:color w:val="000000"/>
                <w:sz w:val="20"/>
                <w:szCs w:val="20"/>
              </w:rPr>
              <w:t xml:space="preserve"> malade</w:t>
            </w: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Moniteur automatique de tension artérielle</w:t>
            </w: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Lit médicalisé</w:t>
            </w: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Appareil de vigilance</w:t>
            </w:r>
          </w:p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Chariot   d'anesthésie</w:t>
            </w: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Défibrillateur non implantable</w:t>
            </w: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Lumière froide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Mélangeur de produit de lavage endoscope</w:t>
            </w: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Moniteur de SAO2 (</w:t>
            </w:r>
            <w:proofErr w:type="spellStart"/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Saturomètre</w:t>
            </w:r>
            <w:proofErr w:type="spellEnd"/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D5670" w:rsidRPr="003F0892" w:rsidTr="00F50706">
        <w:trPr>
          <w:trHeight w:val="607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</w:p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Ampli de Brillance</w:t>
            </w:r>
          </w:p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</w:p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Appareil radio panoramique dentaire</w:t>
            </w: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</w:p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Table télécommandée radiographie</w:t>
            </w: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</w:p>
          <w:p w:rsidR="009D5670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Chariot d’urgence</w:t>
            </w:r>
          </w:p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</w:p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Reprographe</w:t>
            </w:r>
          </w:p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Régulateur d’aspiration intermittent</w:t>
            </w: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5670" w:rsidRPr="0087332A" w:rsidRDefault="00F30EEC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Rotamètre</w:t>
            </w:r>
            <w:r w:rsidR="009D5670" w:rsidRPr="0087332A">
              <w:rPr>
                <w:rFonts w:ascii="Arial" w:hAnsi="Arial" w:cs="Arial"/>
                <w:color w:val="000000"/>
                <w:sz w:val="20"/>
                <w:szCs w:val="20"/>
              </w:rPr>
              <w:t xml:space="preserve"> O2</w:t>
            </w: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Rotamètre Air</w:t>
            </w: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Moniteur de SAO2</w:t>
            </w: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Moniteur image</w:t>
            </w: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Unité centrale de traitement</w:t>
            </w: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Moniteur automatique de tension artérielle</w:t>
            </w: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Echographie</w:t>
            </w: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Régulateur de vide</w:t>
            </w: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</w:p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 xml:space="preserve">Ensemble de </w:t>
            </w:r>
            <w:r w:rsidR="00F30EEC" w:rsidRPr="00757660">
              <w:rPr>
                <w:rFonts w:ascii="Arial" w:hAnsi="Arial" w:cs="Arial"/>
                <w:sz w:val="20"/>
                <w:szCs w:val="20"/>
              </w:rPr>
              <w:t>radiologie</w:t>
            </w:r>
            <w:r w:rsidRPr="00757660">
              <w:rPr>
                <w:rFonts w:ascii="Arial" w:hAnsi="Arial" w:cs="Arial"/>
                <w:sz w:val="20"/>
                <w:szCs w:val="20"/>
              </w:rPr>
              <w:t xml:space="preserve"> mobile (radio au lit)</w:t>
            </w:r>
          </w:p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9D5670" w:rsidRPr="003F0892" w:rsidTr="00F50706">
        <w:trPr>
          <w:trHeight w:val="375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Electrocardiographe ECG</w:t>
            </w: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 xml:space="preserve">Thermomètre automatique </w:t>
            </w:r>
            <w:proofErr w:type="spellStart"/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Tympanic</w:t>
            </w:r>
            <w:proofErr w:type="spellEnd"/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Pousse seringue</w:t>
            </w: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9D5670" w:rsidRPr="003F0892" w:rsidTr="00F50706">
        <w:trPr>
          <w:trHeight w:val="287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</w:p>
          <w:p w:rsidR="009D5670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 xml:space="preserve">Endoscope (Fibroscope, Coloscope, </w:t>
            </w:r>
            <w:proofErr w:type="spellStart"/>
            <w:r w:rsidRPr="0087332A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87332A">
              <w:rPr>
                <w:rFonts w:ascii="Arial" w:hAnsi="Arial" w:cs="Arial"/>
                <w:sz w:val="20"/>
                <w:szCs w:val="20"/>
              </w:rPr>
              <w:t>…)</w:t>
            </w:r>
          </w:p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</w:p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Colonne Pentax</w:t>
            </w:r>
          </w:p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</w:p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Réseau  Exploration fonctionnelle respiratoire</w:t>
            </w: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</w:p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Scanner Light speed</w:t>
            </w:r>
          </w:p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Défibrillateur</w:t>
            </w: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Pompe à nutrition entérale</w:t>
            </w: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Traitement d’eau de lavage d'endoscope</w:t>
            </w: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color w:val="000000"/>
                <w:sz w:val="20"/>
                <w:szCs w:val="20"/>
              </w:rPr>
              <w:t>Ventilateur pulmonaire</w:t>
            </w: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7332A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5670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Bistouri électrique</w:t>
            </w:r>
          </w:p>
          <w:p w:rsidR="009D5670" w:rsidRPr="0087332A" w:rsidRDefault="009D5670" w:rsidP="00F50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9D5670" w:rsidRPr="003F0892" w:rsidTr="00F50706">
        <w:trPr>
          <w:trHeight w:val="300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</w:p>
          <w:p w:rsidR="009D5670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Laveur d’endoscopie</w:t>
            </w:r>
          </w:p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9D5670" w:rsidRPr="003F0892" w:rsidTr="00F50706">
        <w:trPr>
          <w:trHeight w:val="482"/>
        </w:trPr>
        <w:tc>
          <w:tcPr>
            <w:tcW w:w="5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</w:p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Numérisation Radio</w:t>
            </w:r>
          </w:p>
          <w:p w:rsidR="009D5670" w:rsidRPr="0087332A" w:rsidRDefault="009D5670" w:rsidP="00F50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670" w:rsidRPr="0087332A" w:rsidRDefault="009D5670" w:rsidP="00F5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</w:tbl>
    <w:p w:rsidR="00F40E21" w:rsidRPr="009D5670" w:rsidRDefault="00F40E21" w:rsidP="009D5670"/>
    <w:sectPr w:rsidR="00F40E21" w:rsidRPr="009D5670" w:rsidSect="00A30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B710E"/>
    <w:rsid w:val="00355B9E"/>
    <w:rsid w:val="00585665"/>
    <w:rsid w:val="00593922"/>
    <w:rsid w:val="009D5670"/>
    <w:rsid w:val="00A30847"/>
    <w:rsid w:val="00A52EA5"/>
    <w:rsid w:val="00BB710E"/>
    <w:rsid w:val="00DF2E1D"/>
    <w:rsid w:val="00F30EEC"/>
    <w:rsid w:val="00F4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Diogene</dc:creator>
  <cp:lastModifiedBy>Diogene</cp:lastModifiedBy>
  <cp:revision>4</cp:revision>
  <dcterms:created xsi:type="dcterms:W3CDTF">2011-06-19T20:18:00Z</dcterms:created>
  <dcterms:modified xsi:type="dcterms:W3CDTF">2011-06-22T19:50:00Z</dcterms:modified>
</cp:coreProperties>
</file>