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495"/>
        <w:tblW w:w="9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2273"/>
        <w:gridCol w:w="1458"/>
        <w:gridCol w:w="1817"/>
        <w:gridCol w:w="2094"/>
      </w:tblGrid>
      <w:tr w:rsidR="002227F2" w:rsidRPr="002227F2" w:rsidTr="00F15E73">
        <w:trPr>
          <w:trHeight w:val="483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27F2" w:rsidRPr="002227F2" w:rsidRDefault="002227F2" w:rsidP="00F15E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36"/>
              </w:rPr>
            </w:pPr>
            <w:r w:rsidRPr="002227F2">
              <w:rPr>
                <w:rFonts w:ascii="Arial" w:eastAsia="Times New Roman" w:hAnsi="Arial" w:cs="Arial"/>
                <w:b/>
                <w:color w:val="000000"/>
                <w:kern w:val="24"/>
                <w:sz w:val="20"/>
                <w:szCs w:val="14"/>
              </w:rPr>
              <w:t xml:space="preserve">QUI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27F2" w:rsidRPr="002227F2" w:rsidRDefault="002227F2" w:rsidP="00F15E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36"/>
              </w:rPr>
            </w:pPr>
            <w:r w:rsidRPr="002227F2">
              <w:rPr>
                <w:rFonts w:ascii="Arial" w:eastAsia="Times New Roman" w:hAnsi="Arial" w:cs="Arial"/>
                <w:b/>
                <w:color w:val="000000"/>
                <w:kern w:val="24"/>
                <w:sz w:val="20"/>
                <w:szCs w:val="14"/>
              </w:rPr>
              <w:t xml:space="preserve">QUOI 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27F2" w:rsidRPr="002227F2" w:rsidRDefault="002227F2" w:rsidP="00F15E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36"/>
              </w:rPr>
            </w:pPr>
            <w:r w:rsidRPr="002227F2">
              <w:rPr>
                <w:rFonts w:ascii="Arial" w:eastAsia="Times New Roman" w:hAnsi="Arial" w:cs="Arial"/>
                <w:b/>
                <w:color w:val="000000"/>
                <w:kern w:val="24"/>
                <w:sz w:val="20"/>
                <w:szCs w:val="14"/>
              </w:rPr>
              <w:t xml:space="preserve">OU 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27F2" w:rsidRPr="002227F2" w:rsidRDefault="002227F2" w:rsidP="00F15E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36"/>
              </w:rPr>
            </w:pPr>
            <w:r w:rsidRPr="002227F2">
              <w:rPr>
                <w:rFonts w:ascii="Arial" w:eastAsia="Times New Roman" w:hAnsi="Arial" w:cs="Arial"/>
                <w:b/>
                <w:color w:val="000000"/>
                <w:kern w:val="24"/>
                <w:sz w:val="20"/>
                <w:szCs w:val="14"/>
              </w:rPr>
              <w:t xml:space="preserve">QUAND 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27F2" w:rsidRPr="002227F2" w:rsidRDefault="002227F2" w:rsidP="00F15E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36"/>
              </w:rPr>
            </w:pPr>
            <w:r w:rsidRPr="002227F2">
              <w:rPr>
                <w:rFonts w:ascii="Arial" w:eastAsia="Times New Roman" w:hAnsi="Arial" w:cs="Arial"/>
                <w:b/>
                <w:color w:val="000000"/>
                <w:kern w:val="24"/>
                <w:sz w:val="20"/>
                <w:szCs w:val="14"/>
              </w:rPr>
              <w:t xml:space="preserve">COMMENT </w:t>
            </w:r>
          </w:p>
        </w:tc>
      </w:tr>
      <w:tr w:rsidR="002227F2" w:rsidRPr="002227F2" w:rsidTr="00F15E73">
        <w:trPr>
          <w:trHeight w:val="1298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  <w:hideMark/>
          </w:tcPr>
          <w:p w:rsidR="002227F2" w:rsidRPr="002227F2" w:rsidRDefault="002227F2" w:rsidP="00F15E73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Le Chef projet 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  <w:hideMark/>
          </w:tcPr>
          <w:p w:rsidR="002227F2" w:rsidRPr="002227F2" w:rsidRDefault="002227F2" w:rsidP="00F15E73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>- Supervise</w:t>
            </w:r>
            <w:r w:rsidR="00B23F86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>r la construction de l’hôpital</w:t>
            </w:r>
          </w:p>
          <w:p w:rsidR="002227F2" w:rsidRPr="002227F2" w:rsidRDefault="002227F2" w:rsidP="00F15E73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>- Gérer les projets transversaux liés au nouvel hôpital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27F2" w:rsidRPr="002227F2" w:rsidRDefault="002227F2" w:rsidP="00F15E7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- Dans le nouvel hôpital 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27F2" w:rsidRPr="002227F2" w:rsidRDefault="002227F2" w:rsidP="00F15E7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- Pendant la phase de préparation 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27F2" w:rsidRPr="002227F2" w:rsidRDefault="002227F2" w:rsidP="00F15E7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Par des visites sur le chantier du nouvel hôpital </w:t>
            </w:r>
          </w:p>
        </w:tc>
      </w:tr>
      <w:tr w:rsidR="002227F2" w:rsidRPr="002227F2" w:rsidTr="00F15E73">
        <w:trPr>
          <w:trHeight w:val="649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27F2" w:rsidRPr="002227F2" w:rsidRDefault="002227F2" w:rsidP="00F15E73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L’équipe de pilotage projet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  <w:hideMark/>
          </w:tcPr>
          <w:p w:rsidR="002227F2" w:rsidRPr="002227F2" w:rsidRDefault="002227F2" w:rsidP="00F15E73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- Suivre l’avancement du projet 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  <w:hideMark/>
          </w:tcPr>
          <w:p w:rsidR="002227F2" w:rsidRPr="002227F2" w:rsidRDefault="002227F2" w:rsidP="00F15E73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- Dans le nouvel hôpital 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27F2" w:rsidRPr="002227F2" w:rsidRDefault="002227F2" w:rsidP="00F15E73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- Pendant la phase de préparation et de transfert 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27F2" w:rsidRPr="002227F2" w:rsidRDefault="00B23F86" w:rsidP="00F15E7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Par des réunions </w:t>
            </w:r>
            <w:r w:rsidR="002227F2"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et </w:t>
            </w:r>
            <w:r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 des </w:t>
            </w:r>
            <w:r w:rsidR="002227F2"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visites du chantier </w:t>
            </w:r>
          </w:p>
        </w:tc>
      </w:tr>
      <w:tr w:rsidR="002227F2" w:rsidRPr="002227F2" w:rsidTr="00F15E73">
        <w:trPr>
          <w:trHeight w:val="1948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  <w:hideMark/>
          </w:tcPr>
          <w:p w:rsidR="002227F2" w:rsidRPr="002227F2" w:rsidRDefault="002227F2" w:rsidP="00F15E73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Le service biomédical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  <w:hideMark/>
          </w:tcPr>
          <w:p w:rsidR="002227F2" w:rsidRPr="002227F2" w:rsidRDefault="002227F2" w:rsidP="00F15E73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>- Réceptionner et installer des équipements neufs</w:t>
            </w:r>
          </w:p>
          <w:p w:rsidR="002227F2" w:rsidRPr="002227F2" w:rsidRDefault="002227F2" w:rsidP="00F15E73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>- Transférer et mettre en fonctionnement des Dispositifs Médicaux transférables</w:t>
            </w:r>
          </w:p>
          <w:p w:rsidR="002227F2" w:rsidRPr="002227F2" w:rsidRDefault="002227F2" w:rsidP="00F15E73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- Assurer la formation utilisateurs sur les équipements neufs 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  <w:hideMark/>
          </w:tcPr>
          <w:p w:rsidR="002227F2" w:rsidRPr="002227F2" w:rsidRDefault="002227F2" w:rsidP="006E34CE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bookmarkStart w:id="0" w:name="_GoBack"/>
            <w:bookmarkEnd w:id="0"/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>- Dans le nouvel hôpital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27F2" w:rsidRPr="002227F2" w:rsidRDefault="002227F2" w:rsidP="00F15E7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- Pendant la phase de préparation, la phase de  transfert et la phase de réorganisation 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27F2" w:rsidRPr="002227F2" w:rsidRDefault="002227F2" w:rsidP="00F15E7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Par la coordination de différentes opérations de livraison et d’installation </w:t>
            </w:r>
          </w:p>
        </w:tc>
      </w:tr>
      <w:tr w:rsidR="002227F2" w:rsidRPr="002227F2" w:rsidTr="00F15E73">
        <w:trPr>
          <w:trHeight w:val="1082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27F2" w:rsidRPr="002227F2" w:rsidRDefault="002227F2" w:rsidP="00F15E7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Les fournisseurs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  <w:hideMark/>
          </w:tcPr>
          <w:p w:rsidR="002227F2" w:rsidRPr="002227F2" w:rsidRDefault="002227F2" w:rsidP="00F15E73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>- Démonter et réinstaller les équipements transférables</w:t>
            </w:r>
          </w:p>
          <w:p w:rsidR="002227F2" w:rsidRPr="002227F2" w:rsidRDefault="002227F2" w:rsidP="00F15E73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 - Livrer et Installer les équipements neufs 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  <w:hideMark/>
          </w:tcPr>
          <w:p w:rsidR="002227F2" w:rsidRPr="002227F2" w:rsidRDefault="002227F2" w:rsidP="00F15E73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- De l’ancien vers le nouvel hôpital 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  <w:hideMark/>
          </w:tcPr>
          <w:p w:rsidR="002227F2" w:rsidRPr="002227F2" w:rsidRDefault="002227F2" w:rsidP="00F15E73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- Pendant la préparation et le transfert 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  <w:hideMark/>
          </w:tcPr>
          <w:p w:rsidR="002227F2" w:rsidRPr="002227F2" w:rsidRDefault="002227F2" w:rsidP="00F15E73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Selon un planning définit </w:t>
            </w:r>
          </w:p>
        </w:tc>
      </w:tr>
      <w:tr w:rsidR="002227F2" w:rsidRPr="002227F2" w:rsidTr="00F15E73">
        <w:trPr>
          <w:trHeight w:val="151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27F2" w:rsidRPr="002227F2" w:rsidRDefault="002227F2" w:rsidP="00F15E7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Le Pilote planning [10].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27F2" w:rsidRPr="002227F2" w:rsidRDefault="002227F2" w:rsidP="00F15E73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>- Planifier, faire la synthèse des activités à mener</w:t>
            </w:r>
          </w:p>
          <w:p w:rsidR="002227F2" w:rsidRPr="002227F2" w:rsidRDefault="002227F2" w:rsidP="00F15E73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- Organiser le déménagement </w:t>
            </w:r>
          </w:p>
          <w:p w:rsidR="002227F2" w:rsidRPr="002227F2" w:rsidRDefault="002227F2" w:rsidP="00F15E73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- Coordonner la livraison des équipements neufs 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27F2" w:rsidRPr="002227F2" w:rsidRDefault="002227F2" w:rsidP="00F15E7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- Dans l’ancien et le nouvel hôpital 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27F2" w:rsidRPr="002227F2" w:rsidRDefault="002227F2" w:rsidP="00F15E7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- Pendant la phase de préparation 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27F2" w:rsidRPr="002227F2" w:rsidRDefault="002227F2" w:rsidP="00F15E7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Par des réunions et des rencontres avec le personnel </w:t>
            </w:r>
          </w:p>
        </w:tc>
      </w:tr>
      <w:tr w:rsidR="002227F2" w:rsidRPr="002227F2" w:rsidTr="00F15E73">
        <w:trPr>
          <w:trHeight w:val="690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27F2" w:rsidRPr="002227F2" w:rsidRDefault="002227F2" w:rsidP="00F15E7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Le personnel médical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  <w:hideMark/>
          </w:tcPr>
          <w:p w:rsidR="002227F2" w:rsidRPr="002227F2" w:rsidRDefault="002227F2" w:rsidP="00F15E73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>-</w:t>
            </w:r>
            <w:r w:rsidR="00B23F86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 Prendre en charge les patients</w:t>
            </w: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27F2" w:rsidRPr="002227F2" w:rsidRDefault="002227F2" w:rsidP="00F15E7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- De l’ancien au nouvel hôpital 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27F2" w:rsidRPr="002227F2" w:rsidRDefault="002227F2" w:rsidP="00F15E7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- Pendant le transfert 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  <w:hideMark/>
          </w:tcPr>
          <w:p w:rsidR="002227F2" w:rsidRPr="002227F2" w:rsidRDefault="002227F2" w:rsidP="00F15E73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Par le suivi et la prise en charge des patients </w:t>
            </w:r>
          </w:p>
        </w:tc>
      </w:tr>
      <w:tr w:rsidR="002227F2" w:rsidRPr="002227F2" w:rsidTr="00F15E73">
        <w:trPr>
          <w:trHeight w:val="1026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27F2" w:rsidRPr="002227F2" w:rsidRDefault="002227F2" w:rsidP="00F15E7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Service technique 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  <w:hideMark/>
          </w:tcPr>
          <w:p w:rsidR="00B23F86" w:rsidRDefault="002227F2" w:rsidP="00F15E73">
            <w:pPr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- </w:t>
            </w: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>Faire le contrôle</w:t>
            </w:r>
            <w:r>
              <w:rPr>
                <w:rFonts w:ascii="Arial" w:hAnsi="Arial" w:cs="Arial"/>
                <w:sz w:val="18"/>
                <w:szCs w:val="36"/>
              </w:rPr>
              <w:t xml:space="preserve"> </w:t>
            </w: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local </w:t>
            </w:r>
          </w:p>
          <w:p w:rsidR="002227F2" w:rsidRPr="002227F2" w:rsidRDefault="00B23F86" w:rsidP="00F15E73">
            <w:pPr>
              <w:rPr>
                <w:rFonts w:ascii="Arial" w:eastAsiaTheme="minorHAnsi" w:hAnsi="Arial" w:cs="Arial"/>
                <w:sz w:val="18"/>
                <w:szCs w:val="36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>-</w:t>
            </w:r>
            <w:r w:rsidR="002227F2"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>Inst</w:t>
            </w:r>
            <w:r w:rsid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>aller les réseaux téléphoniques</w:t>
            </w:r>
            <w:r w:rsidR="002227F2"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 et informatiques 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27F2" w:rsidRPr="002227F2" w:rsidRDefault="002227F2" w:rsidP="00F15E7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Dans le nouvel hôpital 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27F2" w:rsidRPr="002227F2" w:rsidRDefault="002227F2" w:rsidP="00F15E7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- Pendant la phase de préparation 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27F2" w:rsidRPr="002227F2" w:rsidRDefault="002227F2" w:rsidP="00F15E7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Par des travaux d’étude et d’installation </w:t>
            </w:r>
          </w:p>
        </w:tc>
      </w:tr>
      <w:tr w:rsidR="002227F2" w:rsidRPr="002227F2" w:rsidTr="00F15E73">
        <w:trPr>
          <w:trHeight w:val="1144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27F2" w:rsidRPr="002227F2" w:rsidRDefault="002227F2" w:rsidP="00F15E7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La société de déménagement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  <w:hideMark/>
          </w:tcPr>
          <w:p w:rsidR="002227F2" w:rsidRPr="002227F2" w:rsidRDefault="002227F2" w:rsidP="00F15E73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- Assurer le transfert des équipements 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27F2" w:rsidRPr="002227F2" w:rsidRDefault="002227F2" w:rsidP="00F15E73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De l’ancien au nouvel  hôpital 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27F2" w:rsidRPr="002227F2" w:rsidRDefault="002227F2" w:rsidP="00F15E7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- Pendant la phase de préparation, la phase de  transfert 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  <w:hideMark/>
          </w:tcPr>
          <w:p w:rsidR="002227F2" w:rsidRPr="002227F2" w:rsidRDefault="002227F2" w:rsidP="00F15E73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2227F2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</w:rPr>
              <w:t xml:space="preserve">Par le transfert des équipements (biomédicaux, informatiques, mobilier…) </w:t>
            </w:r>
          </w:p>
        </w:tc>
      </w:tr>
      <w:tr w:rsidR="002227F2" w:rsidRPr="002227F2" w:rsidTr="00F15E73">
        <w:trPr>
          <w:trHeight w:val="265"/>
        </w:trPr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27F2" w:rsidRPr="002227F2" w:rsidRDefault="002227F2" w:rsidP="00F15E73">
            <w:pPr>
              <w:spacing w:after="0" w:line="265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15E73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 xml:space="preserve">La cellule de communication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  <w:hideMark/>
          </w:tcPr>
          <w:p w:rsidR="002227F2" w:rsidRPr="002227F2" w:rsidRDefault="002227F2" w:rsidP="00F15E73">
            <w:pPr>
              <w:spacing w:after="0" w:line="265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15E73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 xml:space="preserve">- Diffuser les informations concernant le déménagement 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27F2" w:rsidRPr="002227F2" w:rsidRDefault="002227F2" w:rsidP="00F15E73">
            <w:pPr>
              <w:spacing w:after="0" w:line="265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15E73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 xml:space="preserve">Dans l’ancien hôpital 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27F2" w:rsidRPr="002227F2" w:rsidRDefault="002227F2" w:rsidP="00F15E73">
            <w:pPr>
              <w:spacing w:after="0" w:line="265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15E73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 xml:space="preserve">- Pendant la phase de préparation 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227F2" w:rsidRPr="002227F2" w:rsidRDefault="002227F2" w:rsidP="00F15E73">
            <w:pPr>
              <w:spacing w:after="0" w:line="265" w:lineRule="atLeast"/>
              <w:rPr>
                <w:rFonts w:ascii="Arial" w:eastAsia="Times New Roman" w:hAnsi="Arial" w:cs="Arial"/>
                <w:sz w:val="36"/>
                <w:szCs w:val="36"/>
              </w:rPr>
            </w:pPr>
            <w:r w:rsidRPr="00F15E73">
              <w:rPr>
                <w:rFonts w:ascii="Arial" w:eastAsia="Times New Roman" w:hAnsi="Arial" w:cs="Arial"/>
                <w:color w:val="000000"/>
                <w:kern w:val="24"/>
                <w:sz w:val="18"/>
                <w:szCs w:val="16"/>
              </w:rPr>
              <w:t xml:space="preserve">Par le journal interne de l’hôpital, le guide de déménagement, le guide de continuité des soins </w:t>
            </w:r>
          </w:p>
        </w:tc>
      </w:tr>
    </w:tbl>
    <w:p w:rsidR="00B463E5" w:rsidRDefault="00B463E5"/>
    <w:sectPr w:rsidR="00B46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F3954"/>
    <w:multiLevelType w:val="hybridMultilevel"/>
    <w:tmpl w:val="EBB2B4AE"/>
    <w:lvl w:ilvl="0" w:tplc="F7D8AE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A1056"/>
    <w:multiLevelType w:val="hybridMultilevel"/>
    <w:tmpl w:val="0D2CC45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6694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BC5D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C11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643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C37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6C7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CBE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023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F2"/>
    <w:rsid w:val="002227F2"/>
    <w:rsid w:val="004A31AA"/>
    <w:rsid w:val="006C608A"/>
    <w:rsid w:val="006E34CE"/>
    <w:rsid w:val="00B23F86"/>
    <w:rsid w:val="00B463E5"/>
    <w:rsid w:val="00F1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227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227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 Toure</dc:creator>
  <cp:lastModifiedBy>Odile Toure</cp:lastModifiedBy>
  <cp:revision>5</cp:revision>
  <dcterms:created xsi:type="dcterms:W3CDTF">2011-06-24T10:36:00Z</dcterms:created>
  <dcterms:modified xsi:type="dcterms:W3CDTF">2011-06-24T14:54:00Z</dcterms:modified>
</cp:coreProperties>
</file>