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65" w:rsidRDefault="00EF3E65" w:rsidP="00EF3E65">
      <w:pPr>
        <w:rPr>
          <w:b/>
        </w:rPr>
      </w:pPr>
      <w:bookmarkStart w:id="0" w:name="_GoBack"/>
      <w:bookmarkEnd w:id="0"/>
      <w:r w:rsidRPr="00D4516A">
        <w:rPr>
          <w:b/>
          <w:sz w:val="28"/>
        </w:rPr>
        <w:t xml:space="preserve">ANNEXE </w:t>
      </w:r>
      <w:r>
        <w:rPr>
          <w:b/>
          <w:sz w:val="28"/>
        </w:rPr>
        <w:t>12</w:t>
      </w:r>
      <w:r w:rsidRPr="00D4516A">
        <w:rPr>
          <w:b/>
          <w:sz w:val="28"/>
        </w:rPr>
        <w:t xml:space="preserve"> </w:t>
      </w:r>
      <w:r>
        <w:rPr>
          <w:b/>
        </w:rPr>
        <w:t xml:space="preserve">: Mise en pratique de la check-list en ANNEXE 7 pour une </w:t>
      </w:r>
      <w:proofErr w:type="spellStart"/>
      <w:r>
        <w:rPr>
          <w:b/>
        </w:rPr>
        <w:t>Alaris</w:t>
      </w:r>
      <w:proofErr w:type="spellEnd"/>
      <w:r>
        <w:rPr>
          <w:b/>
        </w:rPr>
        <w:t xml:space="preserve"> SE</w:t>
      </w:r>
    </w:p>
    <w:p w:rsidR="00EF3E65" w:rsidRPr="00574871" w:rsidRDefault="00EF3E65" w:rsidP="00EF3E65">
      <w:pPr>
        <w:rPr>
          <w:rFonts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4"/>
        <w:gridCol w:w="3846"/>
        <w:gridCol w:w="3440"/>
      </w:tblGrid>
      <w:tr w:rsidR="00EF3E65" w:rsidTr="00A07DD6">
        <w:trPr>
          <w:trHeight w:val="3059"/>
        </w:trPr>
        <w:tc>
          <w:tcPr>
            <w:tcW w:w="3364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4BE535" wp14:editId="37A51C50">
                  <wp:extent cx="1434573" cy="160972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91" cy="16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3E65" w:rsidRPr="00574871" w:rsidRDefault="00EF3E65" w:rsidP="00A07DD6">
            <w:pPr>
              <w:jc w:val="center"/>
              <w:rPr>
                <w:rFonts w:cs="Arial"/>
              </w:rPr>
            </w:pPr>
            <w:r>
              <w:rPr>
                <w:rFonts w:cs="Arial"/>
                <w:sz w:val="28"/>
                <w:szCs w:val="28"/>
              </w:rPr>
              <w:t xml:space="preserve">1) </w:t>
            </w:r>
            <w:r w:rsidRPr="00574871">
              <w:rPr>
                <w:rFonts w:cs="Arial"/>
                <w:b/>
                <w:bCs/>
                <w:sz w:val="28"/>
              </w:rPr>
              <w:t xml:space="preserve">Début </w:t>
            </w:r>
            <w:r w:rsidRPr="00574871">
              <w:rPr>
                <w:rFonts w:cs="Arial"/>
                <w:b/>
                <w:bCs/>
              </w:rPr>
              <w:t xml:space="preserve">: </w:t>
            </w:r>
            <w:r w:rsidRPr="00574871">
              <w:rPr>
                <w:rFonts w:cs="Arial"/>
              </w:rPr>
              <w:t>identifier l’équipement et le service</w:t>
            </w:r>
          </w:p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</w:p>
        </w:tc>
        <w:tc>
          <w:tcPr>
            <w:tcW w:w="3828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3BFEC8" wp14:editId="1CAA10B5">
                  <wp:extent cx="1466850" cy="1617849"/>
                  <wp:effectExtent l="0" t="0" r="0" b="190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10" cy="16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3E65" w:rsidRPr="00574871" w:rsidRDefault="00EF3E65" w:rsidP="00A07DD6">
            <w:pPr>
              <w:jc w:val="center"/>
              <w:rPr>
                <w:rFonts w:cs="Arial"/>
              </w:rPr>
            </w:pPr>
            <w:r w:rsidRPr="00574871">
              <w:rPr>
                <w:rFonts w:cs="Arial"/>
              </w:rPr>
              <w:t>Faire la MP interne du DM en suivant la check-list et la remplir</w:t>
            </w:r>
          </w:p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</w:p>
        </w:tc>
        <w:tc>
          <w:tcPr>
            <w:tcW w:w="3440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4F9F42" wp14:editId="609D86F5">
                  <wp:extent cx="1638300" cy="1609725"/>
                  <wp:effectExtent l="0" t="0" r="0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47" cy="162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65" w:rsidTr="00A07DD6">
        <w:trPr>
          <w:trHeight w:val="1974"/>
        </w:trPr>
        <w:tc>
          <w:tcPr>
            <w:tcW w:w="3364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4F58FF" wp14:editId="7D15E901">
                  <wp:extent cx="1559554" cy="1447800"/>
                  <wp:effectExtent l="0" t="0" r="317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07" cy="145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98B84F" wp14:editId="19E38C96">
                  <wp:extent cx="2301119" cy="1447800"/>
                  <wp:effectExtent l="0" t="0" r="4445" b="0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278" cy="144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</w:tcPr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9520D2" wp14:editId="7918F951">
                  <wp:extent cx="1485900" cy="1960664"/>
                  <wp:effectExtent l="0" t="0" r="0" b="1905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51" cy="195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3E65" w:rsidRPr="00574871" w:rsidRDefault="00EF3E65" w:rsidP="00A07DD6">
            <w:pPr>
              <w:jc w:val="center"/>
              <w:rPr>
                <w:rFonts w:cs="Arial"/>
                <w:sz w:val="28"/>
              </w:rPr>
            </w:pPr>
            <w:r w:rsidRPr="00574871">
              <w:rPr>
                <w:rFonts w:cs="Arial"/>
              </w:rPr>
              <w:t xml:space="preserve">Le </w:t>
            </w:r>
            <w:proofErr w:type="spellStart"/>
            <w:r w:rsidRPr="00574871">
              <w:rPr>
                <w:rFonts w:cs="Arial"/>
              </w:rPr>
              <w:t>carefusion</w:t>
            </w:r>
            <w:proofErr w:type="spellEnd"/>
            <w:r w:rsidRPr="00574871">
              <w:rPr>
                <w:rFonts w:cs="Arial"/>
              </w:rPr>
              <w:t xml:space="preserve">  </w:t>
            </w:r>
            <w:proofErr w:type="spellStart"/>
            <w:r w:rsidRPr="00574871">
              <w:rPr>
                <w:rFonts w:cs="Arial"/>
              </w:rPr>
              <w:t>Alaris</w:t>
            </w:r>
            <w:proofErr w:type="spellEnd"/>
            <w:r w:rsidRPr="00574871">
              <w:rPr>
                <w:rFonts w:cs="Arial"/>
              </w:rPr>
              <w:t xml:space="preserve"> SE  est  </w:t>
            </w:r>
            <w:r w:rsidRPr="00574871">
              <w:rPr>
                <w:rFonts w:cs="Arial"/>
                <w:b/>
                <w:bCs/>
                <w:sz w:val="28"/>
              </w:rPr>
              <w:t>Conforme</w:t>
            </w:r>
            <w:r w:rsidRPr="00574871">
              <w:rPr>
                <w:rFonts w:cs="Arial"/>
                <w:sz w:val="28"/>
              </w:rPr>
              <w:t>.</w:t>
            </w:r>
          </w:p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</w:p>
          <w:p w:rsidR="00EF3E65" w:rsidRDefault="00EF3E65" w:rsidP="00A07DD6">
            <w:pPr>
              <w:jc w:val="center"/>
              <w:rPr>
                <w:rFonts w:asciiTheme="majorHAnsi" w:hAnsiTheme="majorHAnsi" w:cs="Aharoni"/>
                <w:sz w:val="16"/>
              </w:rPr>
            </w:pPr>
          </w:p>
        </w:tc>
      </w:tr>
    </w:tbl>
    <w:p w:rsidR="00EF3E65" w:rsidRDefault="00EF3E65" w:rsidP="00EF3E65">
      <w:pPr>
        <w:spacing w:after="0" w:line="240" w:lineRule="auto"/>
        <w:rPr>
          <w:noProof/>
          <w:lang w:eastAsia="fr-FR"/>
        </w:rPr>
      </w:pPr>
    </w:p>
    <w:p w:rsidR="00EF3E65" w:rsidRDefault="00EF3E65" w:rsidP="00EF3E65">
      <w:pPr>
        <w:spacing w:after="0" w:line="240" w:lineRule="auto"/>
        <w:rPr>
          <w:rFonts w:cs="Arial"/>
        </w:rPr>
      </w:pPr>
      <w:r w:rsidRPr="00574871">
        <w:rPr>
          <w:noProof/>
          <w:sz w:val="28"/>
          <w:lang w:eastAsia="fr-FR"/>
        </w:rPr>
        <w:t>2)</w:t>
      </w:r>
      <w:r>
        <w:rPr>
          <w:noProof/>
          <w:lang w:eastAsia="fr-FR"/>
        </w:rPr>
        <w:t xml:space="preserve"> </w:t>
      </w:r>
      <w:r w:rsidRPr="00574871">
        <w:rPr>
          <w:noProof/>
          <w:lang w:eastAsia="fr-FR"/>
        </w:rPr>
        <w:t xml:space="preserve">Scanner le rapport et enregistrer le sur la partition « S » du serveur (dossier : Check-list </w:t>
      </w:r>
      <w:r>
        <w:rPr>
          <w:noProof/>
          <w:lang w:eastAsia="fr-FR"/>
        </w:rPr>
        <w:t xml:space="preserve">/ </w:t>
      </w:r>
      <w:r w:rsidRPr="00574871">
        <w:rPr>
          <w:noProof/>
          <w:lang w:eastAsia="fr-FR"/>
        </w:rPr>
        <w:t>2017)</w:t>
      </w:r>
      <w:r>
        <w:rPr>
          <w:noProof/>
          <w:lang w:eastAsia="fr-FR"/>
        </w:rPr>
        <w:drawing>
          <wp:inline distT="0" distB="0" distL="0" distR="0" wp14:anchorId="4E21A13F" wp14:editId="7B33BB49">
            <wp:extent cx="3321755" cy="2657475"/>
            <wp:effectExtent l="0" t="0" r="0" b="0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0745" cy="26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AA4D1B7" wp14:editId="700E060F">
            <wp:extent cx="3319457" cy="2655638"/>
            <wp:effectExtent l="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6006" cy="26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EA" w:rsidRDefault="001D1CEA"/>
    <w:sectPr w:rsidR="001D1CEA" w:rsidSect="00EF3E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E65"/>
    <w:rsid w:val="001D1CEA"/>
    <w:rsid w:val="00E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E65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3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E65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3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1C3DB-8F28-447F-86BC-C3F0A3E5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ANGEL</dc:creator>
  <cp:lastModifiedBy>HEATHER ANGEL</cp:lastModifiedBy>
  <cp:revision>1</cp:revision>
  <dcterms:created xsi:type="dcterms:W3CDTF">2017-06-28T05:47:00Z</dcterms:created>
  <dcterms:modified xsi:type="dcterms:W3CDTF">2017-06-28T05:50:00Z</dcterms:modified>
</cp:coreProperties>
</file>